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AUFLÖSUNG DER GESELLSCHAFT BÜRGERLICHEN RECHTS (GbR)</w:t>
      </w:r>
    </w:p>
    <w:p/>
    <w:p/>
    <w:p>
      <w:r>
        <w:rPr>
          <w:b w:val="0"/>
          <w:sz w:val="22"/>
        </w:rPr>
        <w:t>Die unterzeichneten Gesellschafter der Gesellschaft bürgerlichen Rechts (GbR),</w:t>
      </w:r>
    </w:p>
    <w:p>
      <w:r>
        <w:rPr>
          <w:b w:val="0"/>
          <w:sz w:val="22"/>
        </w:rPr>
        <w:t>deren Gesellschaftsvertrag am ______________________________ geschlossen wurde,</w:t>
      </w:r>
    </w:p>
    <w:p>
      <w:r>
        <w:rPr>
          <w:b/>
          <w:sz w:val="22"/>
        </w:rPr>
        <w:t>vereinbaren hiermit die vollständige Auflösung der GbR gemäß den gesetzlichen Bestimmungen.</w:t>
      </w:r>
    </w:p>
    <w:p/>
    <w:p/>
    <w:p>
      <w:r>
        <w:rPr>
          <w:b/>
          <w:sz w:val="22"/>
        </w:rPr>
        <w:t>Gesellschafter der GbR:</w:t>
      </w:r>
    </w:p>
    <w:p>
      <w:r>
        <w:rPr>
          <w:b w:val="0"/>
          <w:sz w:val="22"/>
        </w:rPr>
        <w:t>Name: _________________________________________________________________</w:t>
      </w:r>
    </w:p>
    <w:p>
      <w:r>
        <w:rPr>
          <w:b w:val="0"/>
          <w:sz w:val="22"/>
        </w:rPr>
        <w:t>Anschrift: ______________________________________________________________</w:t>
      </w:r>
    </w:p>
    <w:p/>
    <w:p>
      <w:r>
        <w:rPr>
          <w:b w:val="0"/>
          <w:sz w:val="22"/>
        </w:rPr>
        <w:t>Name: _________________________________________________________________</w:t>
      </w:r>
    </w:p>
    <w:p>
      <w:r>
        <w:rPr>
          <w:b w:val="0"/>
          <w:sz w:val="22"/>
        </w:rPr>
        <w:t>Anschrift: ______________________________________________________________</w:t>
      </w:r>
    </w:p>
    <w:p/>
    <w:p/>
    <w:p>
      <w:r>
        <w:rPr>
          <w:b/>
          <w:sz w:val="22"/>
        </w:rPr>
        <w:t>§ 1 – Auflösungsbeschluss</w:t>
      </w:r>
    </w:p>
    <w:p>
      <w:r>
        <w:rPr>
          <w:b w:val="0"/>
          <w:sz w:val="22"/>
        </w:rPr>
        <w:t>Die GbR wird mit Wirkung vom ___________________________ aufgelöst. Alle Gesellschafter sind sich einig, dass die Auflösung gemäß § 723 BGB erfolgt.</w:t>
      </w:r>
    </w:p>
    <w:p/>
    <w:p/>
    <w:p>
      <w:r>
        <w:rPr>
          <w:b/>
          <w:sz w:val="22"/>
        </w:rPr>
        <w:t>§ 2 – Liquidation</w:t>
      </w:r>
    </w:p>
    <w:p>
      <w:r>
        <w:rPr>
          <w:b w:val="0"/>
          <w:sz w:val="22"/>
        </w:rPr>
        <w:t>Die Liquidation der Gesellschaft erfolgt durch folgenden Liquidator(en):</w:t>
      </w:r>
    </w:p>
    <w:p>
      <w:r>
        <w:rPr>
          <w:b w:val="0"/>
          <w:sz w:val="22"/>
        </w:rPr>
        <w:t>Name: _________________________________________________________________</w:t>
      </w:r>
    </w:p>
    <w:p>
      <w:r>
        <w:rPr>
          <w:b w:val="0"/>
          <w:sz w:val="22"/>
        </w:rPr>
        <w:t>Anschrift: ______________________________________________________________</w:t>
      </w:r>
    </w:p>
    <w:p/>
    <w:p>
      <w:r>
        <w:rPr>
          <w:b w:val="0"/>
          <w:sz w:val="22"/>
        </w:rPr>
        <w:t>Die Liquidatoren sind berechtigt, alle zur Abwicklung der Gesellschaft erforderlichen Maßnahmen vorzunehmen, insbesondere Verbindlichkeiten zu begleichen und Vermögen zu verwerten.</w:t>
      </w:r>
    </w:p>
    <w:p/>
    <w:p/>
    <w:p>
      <w:r>
        <w:rPr>
          <w:b/>
          <w:sz w:val="22"/>
        </w:rPr>
        <w:t>§ 3 – Schlussabrechnung und Verteilung</w:t>
      </w:r>
    </w:p>
    <w:p>
      <w:r>
        <w:rPr>
          <w:b w:val="0"/>
          <w:sz w:val="22"/>
        </w:rPr>
        <w:t>Nach Begleichung aller Verbindlichkeiten erfolgt eine Schlussabrechnung. Ein verbleibendes Vermögen wird gemäß den Gesellschaftsanteilen verteilt.</w:t>
      </w:r>
    </w:p>
    <w:p/>
    <w:p/>
    <w:p>
      <w:r>
        <w:rPr>
          <w:b/>
          <w:sz w:val="22"/>
        </w:rPr>
        <w:t>§ 4 – Freistellung und Haftung</w:t>
      </w:r>
    </w:p>
    <w:p>
      <w:r>
        <w:rPr>
          <w:b w:val="0"/>
          <w:sz w:val="22"/>
        </w:rPr>
        <w:t>Mit der Verteilung des Gesellschaftsvermögens sind alle Ansprüche aus dem Gesellschaftsverhältnis abgegolten. Eine Haftung der Gesellschafter über die Auflösung hinaus bleibt unberührt, soweit gesetzlich vorgeschrieben.</w:t>
      </w:r>
    </w:p>
    <w:p/>
    <w:p/>
    <w:p>
      <w:r>
        <w:rPr>
          <w:b/>
          <w:sz w:val="22"/>
        </w:rPr>
        <w:t>§ 5 – Salvatorische Klausel</w:t>
      </w:r>
    </w:p>
    <w:p>
      <w:r>
        <w:rPr>
          <w:b w:val="0"/>
          <w:sz w:val="22"/>
        </w:rPr>
        <w:t>Sollten einzelne Bestimmungen dieser Auflösungsvereinbarung unwirksam sein oder werden, bleibt die Wirksamkeit der übrigen Bestimmungen unberührt. Die unwirksame Regelung ist durch eine solche zu ersetzen, die dem wirtschaftlichen Zweck am nächsten kommt.</w:t>
      </w:r>
    </w:p>
    <w:p/>
    <w:p/>
    <w:p>
      <w:r>
        <w:rPr>
          <w:b/>
          <w:sz w:val="22"/>
        </w:rPr>
        <w:t>§ 6 – Schlussbestimmung</w:t>
      </w:r>
    </w:p>
    <w:p>
      <w:r>
        <w:rPr>
          <w:b w:val="0"/>
          <w:sz w:val="22"/>
        </w:rPr>
        <w:t>Diese Auflösungserklärung wurde von allen Gesellschaftern gelesen, verstanden und freiwillig unterzeichnet.</w:t>
      </w:r>
    </w:p>
    <w:p/>
    <w:p/>
    <w:p/>
    <w:p>
      <w:r>
        <w:rPr>
          <w:b w:val="0"/>
          <w:sz w:val="22"/>
        </w:rPr>
        <w:t>Ort: _______________________________________________       Datum: 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Gesellschafter 1</w:t>
            </w:r>
          </w:p>
        </w:tc>
        <w:tc>
          <w:tcPr>
            <w:tcW w:type="dxa" w:w="4986"/>
            <w:tcBorders>
              <w:top w:val="nil"/>
              <w:left w:val="nil"/>
              <w:bottom w:val="nil"/>
              <w:right w:val="nil"/>
              <w:insideH w:val="nil"/>
              <w:insideV w:val="nil"/>
            </w:tcBorders>
          </w:tcPr>
          <w:p>
            <w:pPr>
              <w:jc w:val="center"/>
            </w:pPr>
            <w:r>
              <w:t>Gesellschafter 2</w:t>
            </w:r>
          </w:p>
        </w:tc>
      </w:tr>
      <w:tr>
        <w:tc>
          <w:tcPr>
            <w:tcW w:type="dxa" w:w="4986"/>
            <w:tcBorders>
              <w:top w:val="nil"/>
              <w:left w:val="nil"/>
              <w:bottom w:val="nil"/>
              <w:right w:val="nil"/>
              <w:insideH w:val="nil"/>
              <w:insideV w:val="nil"/>
            </w:tcBorders>
          </w:tcPr>
          <w:p>
            <w:pPr>
              <w:jc w:val="center"/>
            </w:pPr>
            <w:r>
              <w:br/>
              <w:br/>
              <w:t>Unterschrift: 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https://unternehmen-experte.com/auflosung-gbr/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auflosung-gbr/"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