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EINFACHER KAUFVERTRAG – ANHÄNGER PRIVAT</w:t>
      </w:r>
    </w:p>
    <w:p/>
    <w:p>
      <w:r>
        <w:rPr>
          <w:b/>
          <w:sz w:val="24"/>
        </w:rPr>
        <w:t>1. VERTRAGSPARTNER</w:t>
      </w:r>
    </w:p>
    <w:p>
      <w:r>
        <w:rPr>
          <w:b w:val="0"/>
          <w:sz w:val="20"/>
        </w:rPr>
        <w:t>Verkäufer: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Telefonnummer: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Käufer: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Telefonnummer:</w:t>
      </w:r>
    </w:p>
    <w:p/>
    <w:p>
      <w:r>
        <w:rPr>
          <w:b/>
          <w:sz w:val="24"/>
        </w:rPr>
        <w:t>2. VERTRAGSGEGENSTAND</w:t>
      </w:r>
    </w:p>
    <w:p>
      <w:r>
        <w:rPr>
          <w:b w:val="0"/>
          <w:sz w:val="20"/>
        </w:rPr>
        <w:t>Der Verkäufer verkauft dem Käufer den nachfolgend beschriebenen Anhänger:</w:t>
      </w:r>
    </w:p>
    <w:p>
      <w:r>
        <w:rPr>
          <w:b w:val="0"/>
          <w:sz w:val="20"/>
        </w:rPr>
        <w:t>Hersteller/Typ:</w:t>
      </w:r>
    </w:p>
    <w:p>
      <w:r>
        <w:rPr>
          <w:b w:val="0"/>
          <w:sz w:val="20"/>
        </w:rPr>
        <w:t>Baujahr:</w:t>
      </w:r>
    </w:p>
    <w:p>
      <w:r>
        <w:rPr>
          <w:b w:val="0"/>
          <w:sz w:val="20"/>
        </w:rPr>
        <w:t>Kennzeichen (falls vorhanden):</w:t>
      </w:r>
    </w:p>
    <w:p>
      <w:r>
        <w:rPr>
          <w:b w:val="0"/>
          <w:sz w:val="20"/>
        </w:rPr>
        <w:t>Fahrgestellnummer / Identifikationsnummer:</w:t>
      </w:r>
    </w:p>
    <w:p>
      <w:r>
        <w:rPr>
          <w:b w:val="0"/>
          <w:sz w:val="20"/>
        </w:rPr>
        <w:t>Zustand / Besonderheiten:</w:t>
      </w:r>
    </w:p>
    <w:p/>
    <w:p>
      <w:r>
        <w:rPr>
          <w:b/>
          <w:sz w:val="24"/>
        </w:rPr>
        <w:t>3. KAUFPREIS</w:t>
      </w:r>
    </w:p>
    <w:p>
      <w:r>
        <w:rPr>
          <w:b w:val="0"/>
          <w:sz w:val="20"/>
        </w:rPr>
        <w:t>Der Kaufpreis für den Anhänger beträgt Euro (EUR):</w:t>
      </w:r>
    </w:p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Der Käufer verpflichtet sich, den Kaufpreis wie folgt zu zahlen:</w:t>
      </w:r>
    </w:p>
    <w:p>
      <w:r>
        <w:rPr>
          <w:b w:val="0"/>
          <w:sz w:val="20"/>
        </w:rPr>
        <w:t>- Zahlungsart (bar, Überweisung o.ä.):</w:t>
      </w:r>
    </w:p>
    <w:p>
      <w:r>
        <w:rPr>
          <w:b w:val="0"/>
          <w:sz w:val="20"/>
        </w:rPr>
        <w:t>- Fälligkeit der Zahlung:</w:t>
      </w:r>
    </w:p>
    <w:p/>
    <w:p>
      <w:r>
        <w:rPr>
          <w:b/>
          <w:sz w:val="24"/>
        </w:rPr>
        <w:t>4. ÜBERGABE UND GEFAHRENÜBERGANG</w:t>
      </w:r>
    </w:p>
    <w:p>
      <w:r>
        <w:rPr>
          <w:b w:val="0"/>
          <w:sz w:val="20"/>
        </w:rPr>
        <w:t>Die Übergabe des Anhängers erfolgt am folgenden Ort und Termin:</w:t>
      </w:r>
    </w:p>
    <w:p>
      <w:r>
        <w:rPr>
          <w:b w:val="0"/>
          <w:sz w:val="20"/>
        </w:rPr>
        <w:t>Ort:</w:t>
      </w:r>
    </w:p>
    <w:p>
      <w:r>
        <w:rPr>
          <w:b w:val="0"/>
          <w:sz w:val="20"/>
        </w:rPr>
        <w:t>Datum:</w:t>
      </w:r>
    </w:p>
    <w:p>
      <w:r>
        <w:rPr>
          <w:b w:val="0"/>
          <w:sz w:val="20"/>
        </w:rPr>
        <w:t>Mit der Übergabe gehen Nutzen und Gefahr auf den Käufer über.</w:t>
      </w:r>
    </w:p>
    <w:p/>
    <w:p>
      <w:r>
        <w:rPr>
          <w:b/>
          <w:sz w:val="24"/>
        </w:rPr>
        <w:t>5. ZUSTAND UND GEWÄHRLEISTUNG</w:t>
      </w:r>
    </w:p>
    <w:p>
      <w:r>
        <w:rPr>
          <w:b w:val="0"/>
          <w:sz w:val="20"/>
        </w:rPr>
        <w:t>Der Anhänger wird gebraucht verkauft und befindet sich nach Angaben des Verkäufers in dem oben beschriebenen Zustand.</w:t>
      </w:r>
    </w:p>
    <w:p>
      <w:r>
        <w:rPr>
          <w:b w:val="0"/>
          <w:sz w:val="20"/>
        </w:rPr>
        <w:t>Der Verkauf erfolgt unter Ausschluss der Sachmängelhaftung, soweit dies gesetzlich zulässig ist.</w:t>
      </w:r>
    </w:p>
    <w:p>
      <w:r>
        <w:rPr>
          <w:b w:val="0"/>
          <w:sz w:val="20"/>
        </w:rPr>
        <w:t>Der Käufer hat die Möglichkeit, den Anhänger vor Vertragsschluss zu besichtigen und zu prüfen.</w:t>
      </w:r>
    </w:p>
    <w:p/>
    <w:p>
      <w:r>
        <w:rPr>
          <w:b/>
          <w:sz w:val="24"/>
        </w:rPr>
        <w:t>6. SONSTIGE VEREINBARUNGEN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4"/>
        </w:rPr>
        <w:t>7. SALVATORISCHE KLAUSEL</w:t>
      </w:r>
    </w:p>
    <w:p>
      <w:r>
        <w:rPr>
          <w:b w:val="0"/>
          <w:sz w:val="20"/>
        </w:rPr>
        <w:t>Sollten einzelne Bestimmungen dieses Vertrages unwirksam sein oder werden, so wird dadurch die Wirksamkeit der übrigen Bestimmungen nicht berührt.</w:t>
      </w:r>
    </w:p>
    <w:p>
      <w:r>
        <w:rPr>
          <w:b w:val="0"/>
          <w:sz w:val="20"/>
        </w:rPr>
        <w:t>Die Parteien verpflichten sich, eine unwirksame Bestimmung durch eine wirksame zu ersetzen, die dem wirtschaftlichen Zweck am nächsten kommt.</w:t>
      </w:r>
    </w:p>
    <w:p/>
    <w:p>
      <w:r>
        <w:rPr>
          <w:b/>
          <w:sz w:val="24"/>
        </w:rPr>
        <w:t>8. UNTERSCHRIFTEN</w:t>
      </w:r>
    </w:p>
    <w:p>
      <w:r>
        <w:rPr>
          <w:b w:val="0"/>
          <w:sz w:val="20"/>
        </w:rPr>
        <w:t>Der Vertrag wurde in zwei Ausfertigungen erstellt, eine für jeden Vertragspartner.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  <w:tr>
        <w:tc>
          <w:tcPr>
            <w:tcW w:type="dxa" w:w="4535"/>
          </w:tcPr>
          <w:p>
            <w:pPr>
              <w:jc w:val="center"/>
            </w:pPr>
            <w:r>
              <w:br/>
              <w:br/>
              <w:t>______________________________</w:t>
              <w:br/>
              <w:t>Ort, Datum</w:t>
              <w:br/>
              <w:t>Unterschrift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br/>
              <w:br/>
              <w:t>______________________________</w:t>
              <w:br/>
              <w:t>Ort, Datum</w:t>
              <w:br/>
              <w:t>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https://unternehmen-experte.com/einfacher-kaufvertrag-anhanger-privat/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einfacher-kaufvertrag-anhanger-privat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